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991B81" w14:textId="0A97CC0A" w:rsidR="009C7066" w:rsidRDefault="00724917">
      <w:pPr>
        <w:jc w:val="center"/>
        <w:rPr>
          <w:rFonts w:ascii="宋体" w:hAnsi="宋体"/>
          <w:b/>
          <w:sz w:val="44"/>
          <w:szCs w:val="44"/>
        </w:rPr>
      </w:pPr>
      <w:r>
        <w:rPr>
          <w:rFonts w:ascii="宋体" w:hAnsi="宋体" w:hint="eastAsia"/>
          <w:b/>
          <w:sz w:val="44"/>
          <w:szCs w:val="44"/>
        </w:rPr>
        <w:t>南京体育学院科研</w:t>
      </w:r>
      <w:r w:rsidR="008649AF">
        <w:rPr>
          <w:rFonts w:ascii="宋体" w:hAnsi="宋体" w:hint="eastAsia"/>
          <w:b/>
          <w:sz w:val="44"/>
          <w:szCs w:val="44"/>
        </w:rPr>
        <w:t>项目</w:t>
      </w:r>
      <w:r>
        <w:rPr>
          <w:rFonts w:ascii="宋体" w:hAnsi="宋体" w:hint="eastAsia"/>
          <w:b/>
          <w:sz w:val="44"/>
          <w:szCs w:val="44"/>
        </w:rPr>
        <w:t>配套经费预算</w:t>
      </w:r>
      <w:r w:rsidR="00622B43">
        <w:rPr>
          <w:rFonts w:ascii="宋体" w:hAnsi="宋体" w:hint="eastAsia"/>
          <w:b/>
          <w:sz w:val="44"/>
          <w:szCs w:val="44"/>
        </w:rPr>
        <w:t>表</w:t>
      </w:r>
    </w:p>
    <w:p w14:paraId="68C0C91A" w14:textId="77777777" w:rsidR="009C7066" w:rsidRDefault="00724917">
      <w:pPr>
        <w:jc w:val="left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项目负责人：                  项目编号：</w:t>
      </w:r>
    </w:p>
    <w:p w14:paraId="46EFCED9" w14:textId="77777777" w:rsidR="009C7066" w:rsidRDefault="00724917">
      <w:pPr>
        <w:jc w:val="left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项目名称：</w:t>
      </w:r>
      <w:r>
        <w:rPr>
          <w:rFonts w:ascii="仿宋" w:eastAsia="仿宋" w:hAnsi="仿宋"/>
          <w:sz w:val="32"/>
          <w:szCs w:val="32"/>
        </w:rPr>
        <w:t xml:space="preserve"> </w:t>
      </w:r>
    </w:p>
    <w:p w14:paraId="78DF43F4" w14:textId="11993727" w:rsidR="009C7066" w:rsidRDefault="00724917">
      <w:pPr>
        <w:jc w:val="left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项目来源：                    申报年份：</w:t>
      </w:r>
      <w:r w:rsidR="00D86A65">
        <w:rPr>
          <w:rFonts w:ascii="仿宋" w:eastAsia="仿宋" w:hAnsi="仿宋" w:hint="eastAsia"/>
          <w:sz w:val="32"/>
          <w:szCs w:val="32"/>
        </w:rPr>
        <w:t>2</w:t>
      </w:r>
      <w:r w:rsidR="00D86A65">
        <w:rPr>
          <w:rFonts w:ascii="仿宋" w:eastAsia="仿宋" w:hAnsi="仿宋"/>
          <w:sz w:val="32"/>
          <w:szCs w:val="32"/>
        </w:rPr>
        <w:t>02</w:t>
      </w:r>
      <w:r w:rsidR="00622B43">
        <w:rPr>
          <w:rFonts w:ascii="仿宋" w:eastAsia="仿宋" w:hAnsi="仿宋"/>
          <w:sz w:val="32"/>
          <w:szCs w:val="32"/>
        </w:rPr>
        <w:t>5</w:t>
      </w:r>
      <w:r w:rsidR="00D86A65">
        <w:rPr>
          <w:rFonts w:ascii="仿宋" w:eastAsia="仿宋" w:hAnsi="仿宋" w:hint="eastAsia"/>
          <w:sz w:val="32"/>
          <w:szCs w:val="32"/>
        </w:rPr>
        <w:t>年度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085"/>
        <w:gridCol w:w="1985"/>
        <w:gridCol w:w="3452"/>
      </w:tblGrid>
      <w:tr w:rsidR="009C7066" w14:paraId="5FABF98F" w14:textId="77777777">
        <w:tc>
          <w:tcPr>
            <w:tcW w:w="3085" w:type="dxa"/>
            <w:vAlign w:val="center"/>
          </w:tcPr>
          <w:p w14:paraId="283EE1C7" w14:textId="77777777" w:rsidR="009C7066" w:rsidRDefault="00724917">
            <w:pPr>
              <w:jc w:val="center"/>
              <w:rPr>
                <w:rFonts w:ascii="仿宋" w:eastAsia="仿宋" w:hAnsi="仿宋"/>
                <w:b/>
                <w:sz w:val="28"/>
                <w:szCs w:val="32"/>
              </w:rPr>
            </w:pPr>
            <w:r>
              <w:rPr>
                <w:rFonts w:ascii="仿宋" w:eastAsia="仿宋" w:hAnsi="仿宋" w:hint="eastAsia"/>
                <w:b/>
                <w:sz w:val="28"/>
                <w:szCs w:val="32"/>
              </w:rPr>
              <w:t>预算科目</w:t>
            </w:r>
          </w:p>
        </w:tc>
        <w:tc>
          <w:tcPr>
            <w:tcW w:w="1985" w:type="dxa"/>
            <w:vAlign w:val="center"/>
          </w:tcPr>
          <w:p w14:paraId="0F6845C5" w14:textId="77777777" w:rsidR="009C7066" w:rsidRDefault="00724917">
            <w:pPr>
              <w:jc w:val="center"/>
              <w:rPr>
                <w:rFonts w:ascii="仿宋" w:eastAsia="仿宋" w:hAnsi="仿宋"/>
                <w:b/>
                <w:sz w:val="28"/>
                <w:szCs w:val="32"/>
              </w:rPr>
            </w:pPr>
            <w:r>
              <w:rPr>
                <w:rFonts w:ascii="仿宋" w:eastAsia="仿宋" w:hAnsi="仿宋" w:hint="eastAsia"/>
                <w:b/>
                <w:sz w:val="28"/>
                <w:szCs w:val="32"/>
              </w:rPr>
              <w:t>金额</w:t>
            </w:r>
          </w:p>
          <w:p w14:paraId="2E494C11" w14:textId="77777777" w:rsidR="009C7066" w:rsidRDefault="00724917">
            <w:pPr>
              <w:jc w:val="center"/>
              <w:rPr>
                <w:rFonts w:ascii="仿宋" w:eastAsia="仿宋" w:hAnsi="仿宋"/>
                <w:b/>
                <w:sz w:val="28"/>
                <w:szCs w:val="32"/>
              </w:rPr>
            </w:pPr>
            <w:r>
              <w:rPr>
                <w:rFonts w:ascii="仿宋" w:eastAsia="仿宋" w:hAnsi="仿宋" w:hint="eastAsia"/>
                <w:b/>
                <w:sz w:val="28"/>
                <w:szCs w:val="32"/>
              </w:rPr>
              <w:t>（万元）</w:t>
            </w:r>
          </w:p>
        </w:tc>
        <w:tc>
          <w:tcPr>
            <w:tcW w:w="3452" w:type="dxa"/>
            <w:vAlign w:val="center"/>
          </w:tcPr>
          <w:p w14:paraId="4CF7F62D" w14:textId="77777777" w:rsidR="009C7066" w:rsidRDefault="00724917">
            <w:pPr>
              <w:jc w:val="center"/>
              <w:rPr>
                <w:rFonts w:ascii="仿宋" w:eastAsia="仿宋" w:hAnsi="仿宋"/>
                <w:b/>
                <w:sz w:val="28"/>
                <w:szCs w:val="32"/>
              </w:rPr>
            </w:pPr>
            <w:r>
              <w:rPr>
                <w:rFonts w:ascii="仿宋" w:eastAsia="仿宋" w:hAnsi="仿宋" w:hint="eastAsia"/>
                <w:b/>
                <w:sz w:val="28"/>
                <w:szCs w:val="32"/>
              </w:rPr>
              <w:t>说明</w:t>
            </w:r>
          </w:p>
        </w:tc>
      </w:tr>
      <w:tr w:rsidR="009C7066" w14:paraId="740B777D" w14:textId="77777777">
        <w:tc>
          <w:tcPr>
            <w:tcW w:w="3085" w:type="dxa"/>
            <w:vAlign w:val="center"/>
          </w:tcPr>
          <w:p w14:paraId="6391BB4A" w14:textId="77777777" w:rsidR="009C7066" w:rsidRDefault="00724917">
            <w:pPr>
              <w:jc w:val="center"/>
              <w:rPr>
                <w:rFonts w:ascii="仿宋" w:eastAsia="仿宋" w:hAnsi="仿宋"/>
                <w:b/>
                <w:sz w:val="28"/>
                <w:szCs w:val="32"/>
              </w:rPr>
            </w:pPr>
            <w:r>
              <w:rPr>
                <w:rFonts w:ascii="仿宋" w:eastAsia="仿宋" w:hAnsi="仿宋"/>
                <w:b/>
                <w:sz w:val="28"/>
                <w:szCs w:val="32"/>
              </w:rPr>
              <w:t>材料费</w:t>
            </w:r>
          </w:p>
        </w:tc>
        <w:tc>
          <w:tcPr>
            <w:tcW w:w="1985" w:type="dxa"/>
            <w:vAlign w:val="center"/>
          </w:tcPr>
          <w:p w14:paraId="68CAE5A4" w14:textId="77777777" w:rsidR="009C7066" w:rsidRDefault="009C7066">
            <w:pPr>
              <w:jc w:val="center"/>
              <w:rPr>
                <w:rFonts w:ascii="仿宋" w:eastAsia="仿宋" w:hAnsi="仿宋"/>
                <w:sz w:val="28"/>
                <w:szCs w:val="32"/>
              </w:rPr>
            </w:pPr>
          </w:p>
        </w:tc>
        <w:tc>
          <w:tcPr>
            <w:tcW w:w="3452" w:type="dxa"/>
            <w:vAlign w:val="center"/>
          </w:tcPr>
          <w:p w14:paraId="4AD8A3A9" w14:textId="77777777" w:rsidR="009C7066" w:rsidRDefault="009C7066">
            <w:pPr>
              <w:rPr>
                <w:rFonts w:ascii="仿宋" w:eastAsia="仿宋" w:hAnsi="仿宋"/>
                <w:sz w:val="28"/>
                <w:szCs w:val="32"/>
              </w:rPr>
            </w:pPr>
          </w:p>
        </w:tc>
      </w:tr>
      <w:tr w:rsidR="009C7066" w14:paraId="4E36C746" w14:textId="77777777">
        <w:tc>
          <w:tcPr>
            <w:tcW w:w="3085" w:type="dxa"/>
            <w:vAlign w:val="center"/>
          </w:tcPr>
          <w:p w14:paraId="76F3E23B" w14:textId="77777777" w:rsidR="009C7066" w:rsidRDefault="00724917">
            <w:pPr>
              <w:jc w:val="center"/>
              <w:rPr>
                <w:rFonts w:ascii="仿宋" w:eastAsia="仿宋" w:hAnsi="仿宋"/>
                <w:b/>
                <w:sz w:val="28"/>
                <w:szCs w:val="32"/>
              </w:rPr>
            </w:pPr>
            <w:r>
              <w:rPr>
                <w:rFonts w:ascii="仿宋" w:eastAsia="仿宋" w:hAnsi="仿宋"/>
                <w:b/>
                <w:sz w:val="28"/>
                <w:szCs w:val="32"/>
              </w:rPr>
              <w:t>测试化验加工费</w:t>
            </w:r>
          </w:p>
        </w:tc>
        <w:tc>
          <w:tcPr>
            <w:tcW w:w="1985" w:type="dxa"/>
            <w:vAlign w:val="center"/>
          </w:tcPr>
          <w:p w14:paraId="053AD9F6" w14:textId="77777777" w:rsidR="009C7066" w:rsidRDefault="009C7066">
            <w:pPr>
              <w:jc w:val="center"/>
              <w:rPr>
                <w:rFonts w:ascii="仿宋" w:eastAsia="仿宋" w:hAnsi="仿宋"/>
                <w:sz w:val="28"/>
                <w:szCs w:val="32"/>
              </w:rPr>
            </w:pPr>
          </w:p>
        </w:tc>
        <w:tc>
          <w:tcPr>
            <w:tcW w:w="3452" w:type="dxa"/>
            <w:vAlign w:val="center"/>
          </w:tcPr>
          <w:p w14:paraId="3DC874D4" w14:textId="77777777" w:rsidR="009C7066" w:rsidRDefault="009C7066">
            <w:pPr>
              <w:jc w:val="center"/>
              <w:rPr>
                <w:rFonts w:ascii="仿宋" w:eastAsia="仿宋" w:hAnsi="仿宋"/>
                <w:sz w:val="28"/>
                <w:szCs w:val="32"/>
              </w:rPr>
            </w:pPr>
          </w:p>
        </w:tc>
      </w:tr>
      <w:tr w:rsidR="009C7066" w14:paraId="3892993B" w14:textId="77777777">
        <w:tc>
          <w:tcPr>
            <w:tcW w:w="3085" w:type="dxa"/>
            <w:vAlign w:val="center"/>
          </w:tcPr>
          <w:p w14:paraId="2687B59A" w14:textId="77777777" w:rsidR="009C7066" w:rsidRDefault="00724917">
            <w:pPr>
              <w:jc w:val="center"/>
              <w:rPr>
                <w:rFonts w:ascii="仿宋" w:eastAsia="仿宋" w:hAnsi="仿宋"/>
                <w:b/>
                <w:sz w:val="28"/>
                <w:szCs w:val="32"/>
              </w:rPr>
            </w:pPr>
            <w:r>
              <w:rPr>
                <w:rFonts w:ascii="仿宋" w:eastAsia="仿宋" w:hAnsi="仿宋" w:hint="eastAsia"/>
                <w:b/>
                <w:sz w:val="28"/>
                <w:szCs w:val="32"/>
              </w:rPr>
              <w:t>差旅费</w:t>
            </w:r>
          </w:p>
          <w:p w14:paraId="3F4EA15F" w14:textId="77777777" w:rsidR="009C7066" w:rsidRDefault="00724917">
            <w:pPr>
              <w:jc w:val="center"/>
              <w:rPr>
                <w:rFonts w:ascii="仿宋" w:eastAsia="仿宋" w:hAnsi="仿宋"/>
                <w:sz w:val="28"/>
                <w:szCs w:val="32"/>
              </w:rPr>
            </w:pPr>
            <w:r>
              <w:rPr>
                <w:rFonts w:ascii="仿宋" w:eastAsia="仿宋" w:hAnsi="仿宋" w:hint="eastAsia"/>
                <w:sz w:val="28"/>
                <w:szCs w:val="32"/>
              </w:rPr>
              <w:t>≤20%</w:t>
            </w:r>
          </w:p>
        </w:tc>
        <w:tc>
          <w:tcPr>
            <w:tcW w:w="1985" w:type="dxa"/>
            <w:vAlign w:val="center"/>
          </w:tcPr>
          <w:p w14:paraId="46919DD7" w14:textId="77777777" w:rsidR="009C7066" w:rsidRDefault="009C7066">
            <w:pPr>
              <w:jc w:val="center"/>
              <w:rPr>
                <w:rFonts w:ascii="仿宋" w:eastAsia="仿宋" w:hAnsi="仿宋"/>
                <w:sz w:val="28"/>
                <w:szCs w:val="32"/>
              </w:rPr>
            </w:pPr>
          </w:p>
        </w:tc>
        <w:tc>
          <w:tcPr>
            <w:tcW w:w="3452" w:type="dxa"/>
            <w:vAlign w:val="center"/>
          </w:tcPr>
          <w:p w14:paraId="5B612343" w14:textId="77777777" w:rsidR="009C7066" w:rsidRDefault="009C7066">
            <w:pPr>
              <w:jc w:val="center"/>
              <w:rPr>
                <w:rFonts w:ascii="仿宋" w:eastAsia="仿宋" w:hAnsi="仿宋"/>
                <w:sz w:val="28"/>
                <w:szCs w:val="32"/>
              </w:rPr>
            </w:pPr>
          </w:p>
        </w:tc>
      </w:tr>
      <w:tr w:rsidR="009C7066" w14:paraId="2235E4C9" w14:textId="77777777">
        <w:tc>
          <w:tcPr>
            <w:tcW w:w="3085" w:type="dxa"/>
            <w:vAlign w:val="center"/>
          </w:tcPr>
          <w:p w14:paraId="6B0D48BE" w14:textId="77777777" w:rsidR="009C7066" w:rsidRDefault="00724917">
            <w:pPr>
              <w:jc w:val="center"/>
              <w:rPr>
                <w:rFonts w:ascii="仿宋" w:eastAsia="仿宋" w:hAnsi="仿宋"/>
                <w:b/>
                <w:sz w:val="28"/>
                <w:szCs w:val="32"/>
              </w:rPr>
            </w:pPr>
            <w:r>
              <w:rPr>
                <w:rFonts w:ascii="仿宋" w:eastAsia="仿宋" w:hAnsi="仿宋" w:hint="eastAsia"/>
                <w:b/>
                <w:sz w:val="28"/>
                <w:szCs w:val="32"/>
              </w:rPr>
              <w:t>会议费</w:t>
            </w:r>
          </w:p>
          <w:p w14:paraId="77AC98D5" w14:textId="77777777" w:rsidR="009C7066" w:rsidRDefault="00724917">
            <w:pPr>
              <w:jc w:val="center"/>
              <w:rPr>
                <w:rFonts w:ascii="仿宋" w:eastAsia="仿宋" w:hAnsi="仿宋"/>
                <w:sz w:val="28"/>
                <w:szCs w:val="32"/>
              </w:rPr>
            </w:pPr>
            <w:r>
              <w:rPr>
                <w:rFonts w:ascii="仿宋" w:eastAsia="仿宋" w:hAnsi="仿宋" w:hint="eastAsia"/>
                <w:sz w:val="28"/>
                <w:szCs w:val="32"/>
              </w:rPr>
              <w:t>≤20%</w:t>
            </w:r>
          </w:p>
        </w:tc>
        <w:tc>
          <w:tcPr>
            <w:tcW w:w="1985" w:type="dxa"/>
            <w:vAlign w:val="center"/>
          </w:tcPr>
          <w:p w14:paraId="33700E4D" w14:textId="77777777" w:rsidR="009C7066" w:rsidRDefault="009C7066">
            <w:pPr>
              <w:jc w:val="center"/>
              <w:rPr>
                <w:rFonts w:ascii="仿宋" w:eastAsia="仿宋" w:hAnsi="仿宋"/>
                <w:sz w:val="28"/>
                <w:szCs w:val="32"/>
              </w:rPr>
            </w:pPr>
          </w:p>
        </w:tc>
        <w:tc>
          <w:tcPr>
            <w:tcW w:w="3452" w:type="dxa"/>
            <w:vAlign w:val="center"/>
          </w:tcPr>
          <w:p w14:paraId="6CE1819A" w14:textId="77777777" w:rsidR="009C7066" w:rsidRDefault="009C7066">
            <w:pPr>
              <w:jc w:val="center"/>
              <w:rPr>
                <w:rFonts w:ascii="仿宋" w:eastAsia="仿宋" w:hAnsi="仿宋"/>
                <w:sz w:val="28"/>
                <w:szCs w:val="32"/>
              </w:rPr>
            </w:pPr>
          </w:p>
        </w:tc>
      </w:tr>
      <w:tr w:rsidR="009C7066" w14:paraId="4B12493E" w14:textId="77777777">
        <w:tc>
          <w:tcPr>
            <w:tcW w:w="3085" w:type="dxa"/>
            <w:vAlign w:val="center"/>
          </w:tcPr>
          <w:p w14:paraId="0896C5F8" w14:textId="77777777" w:rsidR="009C7066" w:rsidRDefault="00724917">
            <w:pPr>
              <w:jc w:val="center"/>
              <w:rPr>
                <w:rFonts w:ascii="仿宋" w:eastAsia="仿宋" w:hAnsi="仿宋"/>
                <w:b/>
                <w:sz w:val="28"/>
                <w:szCs w:val="32"/>
              </w:rPr>
            </w:pPr>
            <w:r>
              <w:rPr>
                <w:rFonts w:ascii="仿宋" w:eastAsia="仿宋" w:hAnsi="仿宋" w:hint="eastAsia"/>
                <w:b/>
                <w:sz w:val="28"/>
                <w:szCs w:val="32"/>
              </w:rPr>
              <w:t>国际合作与交流费</w:t>
            </w:r>
          </w:p>
        </w:tc>
        <w:tc>
          <w:tcPr>
            <w:tcW w:w="1985" w:type="dxa"/>
            <w:vAlign w:val="center"/>
          </w:tcPr>
          <w:p w14:paraId="1B35717F" w14:textId="77777777" w:rsidR="009C7066" w:rsidRDefault="009C7066">
            <w:pPr>
              <w:jc w:val="center"/>
              <w:rPr>
                <w:rFonts w:ascii="仿宋" w:eastAsia="仿宋" w:hAnsi="仿宋"/>
                <w:sz w:val="28"/>
                <w:szCs w:val="32"/>
              </w:rPr>
            </w:pPr>
          </w:p>
        </w:tc>
        <w:tc>
          <w:tcPr>
            <w:tcW w:w="3452" w:type="dxa"/>
            <w:vAlign w:val="center"/>
          </w:tcPr>
          <w:p w14:paraId="6C4FC3AA" w14:textId="77777777" w:rsidR="009C7066" w:rsidRDefault="009C7066">
            <w:pPr>
              <w:jc w:val="center"/>
              <w:rPr>
                <w:rFonts w:ascii="仿宋" w:eastAsia="仿宋" w:hAnsi="仿宋"/>
                <w:sz w:val="28"/>
                <w:szCs w:val="32"/>
              </w:rPr>
            </w:pPr>
          </w:p>
        </w:tc>
      </w:tr>
      <w:tr w:rsidR="009C7066" w14:paraId="47E4BA87" w14:textId="77777777">
        <w:tc>
          <w:tcPr>
            <w:tcW w:w="3085" w:type="dxa"/>
            <w:vAlign w:val="center"/>
          </w:tcPr>
          <w:p w14:paraId="1790AC5D" w14:textId="77777777" w:rsidR="009C7066" w:rsidRDefault="00724917">
            <w:pPr>
              <w:jc w:val="center"/>
              <w:rPr>
                <w:rFonts w:ascii="仿宋" w:eastAsia="仿宋" w:hAnsi="仿宋"/>
                <w:b/>
                <w:sz w:val="28"/>
                <w:szCs w:val="32"/>
              </w:rPr>
            </w:pPr>
            <w:r>
              <w:rPr>
                <w:rFonts w:ascii="仿宋" w:eastAsia="仿宋" w:hAnsi="仿宋" w:hint="eastAsia"/>
                <w:b/>
                <w:sz w:val="28"/>
                <w:szCs w:val="32"/>
              </w:rPr>
              <w:t>出版文献信息传播知识产权事务费</w:t>
            </w:r>
          </w:p>
        </w:tc>
        <w:tc>
          <w:tcPr>
            <w:tcW w:w="1985" w:type="dxa"/>
            <w:vAlign w:val="center"/>
          </w:tcPr>
          <w:p w14:paraId="24312149" w14:textId="77777777" w:rsidR="009C7066" w:rsidRDefault="009C7066">
            <w:pPr>
              <w:jc w:val="center"/>
              <w:rPr>
                <w:rFonts w:ascii="仿宋" w:eastAsia="仿宋" w:hAnsi="仿宋"/>
                <w:sz w:val="28"/>
                <w:szCs w:val="32"/>
              </w:rPr>
            </w:pPr>
          </w:p>
        </w:tc>
        <w:tc>
          <w:tcPr>
            <w:tcW w:w="3452" w:type="dxa"/>
            <w:vAlign w:val="center"/>
          </w:tcPr>
          <w:p w14:paraId="0BD6BB86" w14:textId="77777777" w:rsidR="009C7066" w:rsidRDefault="009C7066">
            <w:pPr>
              <w:jc w:val="center"/>
              <w:rPr>
                <w:rFonts w:ascii="仿宋" w:eastAsia="仿宋" w:hAnsi="仿宋"/>
                <w:sz w:val="28"/>
                <w:szCs w:val="32"/>
              </w:rPr>
            </w:pPr>
          </w:p>
        </w:tc>
      </w:tr>
      <w:tr w:rsidR="009C7066" w14:paraId="41C787B2" w14:textId="77777777">
        <w:tc>
          <w:tcPr>
            <w:tcW w:w="3085" w:type="dxa"/>
            <w:vAlign w:val="center"/>
          </w:tcPr>
          <w:p w14:paraId="2CD4A563" w14:textId="77777777" w:rsidR="009C7066" w:rsidRDefault="00724917">
            <w:pPr>
              <w:jc w:val="center"/>
              <w:rPr>
                <w:rFonts w:ascii="仿宋" w:eastAsia="仿宋" w:hAnsi="仿宋"/>
                <w:b/>
                <w:sz w:val="28"/>
                <w:szCs w:val="32"/>
              </w:rPr>
            </w:pPr>
            <w:r>
              <w:rPr>
                <w:rFonts w:ascii="仿宋" w:eastAsia="仿宋" w:hAnsi="仿宋" w:hint="eastAsia"/>
                <w:b/>
                <w:sz w:val="28"/>
                <w:szCs w:val="32"/>
              </w:rPr>
              <w:t>劳务费</w:t>
            </w:r>
          </w:p>
          <w:p w14:paraId="74D9805B" w14:textId="77777777" w:rsidR="009C7066" w:rsidRDefault="00724917">
            <w:pPr>
              <w:jc w:val="center"/>
              <w:rPr>
                <w:rFonts w:ascii="仿宋" w:eastAsia="仿宋" w:hAnsi="仿宋"/>
                <w:sz w:val="28"/>
                <w:szCs w:val="32"/>
              </w:rPr>
            </w:pPr>
            <w:r>
              <w:rPr>
                <w:rFonts w:ascii="仿宋" w:eastAsia="仿宋" w:hAnsi="仿宋" w:hint="eastAsia"/>
                <w:sz w:val="28"/>
                <w:szCs w:val="32"/>
              </w:rPr>
              <w:t>≤20%</w:t>
            </w:r>
          </w:p>
        </w:tc>
        <w:tc>
          <w:tcPr>
            <w:tcW w:w="1985" w:type="dxa"/>
            <w:vAlign w:val="center"/>
          </w:tcPr>
          <w:p w14:paraId="571E2881" w14:textId="77777777" w:rsidR="009C7066" w:rsidRDefault="009C7066">
            <w:pPr>
              <w:jc w:val="center"/>
              <w:rPr>
                <w:rFonts w:ascii="仿宋" w:eastAsia="仿宋" w:hAnsi="仿宋"/>
                <w:sz w:val="28"/>
                <w:szCs w:val="32"/>
              </w:rPr>
            </w:pPr>
          </w:p>
        </w:tc>
        <w:tc>
          <w:tcPr>
            <w:tcW w:w="3452" w:type="dxa"/>
            <w:vAlign w:val="center"/>
          </w:tcPr>
          <w:p w14:paraId="3B04CA09" w14:textId="77777777" w:rsidR="009C7066" w:rsidRDefault="009C7066">
            <w:pPr>
              <w:jc w:val="center"/>
              <w:rPr>
                <w:rFonts w:ascii="仿宋" w:eastAsia="仿宋" w:hAnsi="仿宋"/>
                <w:sz w:val="28"/>
                <w:szCs w:val="32"/>
              </w:rPr>
            </w:pPr>
          </w:p>
        </w:tc>
      </w:tr>
      <w:tr w:rsidR="009C7066" w14:paraId="2A28C7AD" w14:textId="77777777">
        <w:tc>
          <w:tcPr>
            <w:tcW w:w="3085" w:type="dxa"/>
            <w:vAlign w:val="center"/>
          </w:tcPr>
          <w:p w14:paraId="1EAD9BFF" w14:textId="77777777" w:rsidR="009C7066" w:rsidRDefault="00724917">
            <w:pPr>
              <w:jc w:val="center"/>
              <w:rPr>
                <w:rFonts w:ascii="仿宋" w:eastAsia="仿宋" w:hAnsi="仿宋"/>
                <w:b/>
                <w:sz w:val="28"/>
                <w:szCs w:val="32"/>
              </w:rPr>
            </w:pPr>
            <w:r>
              <w:rPr>
                <w:rFonts w:ascii="仿宋" w:eastAsia="仿宋" w:hAnsi="仿宋" w:hint="eastAsia"/>
                <w:b/>
                <w:sz w:val="28"/>
                <w:szCs w:val="32"/>
              </w:rPr>
              <w:t>专家咨询费</w:t>
            </w:r>
          </w:p>
          <w:p w14:paraId="0546416F" w14:textId="77777777" w:rsidR="009C7066" w:rsidRDefault="00724917">
            <w:pPr>
              <w:jc w:val="center"/>
              <w:rPr>
                <w:rFonts w:ascii="仿宋" w:eastAsia="仿宋" w:hAnsi="仿宋"/>
                <w:sz w:val="28"/>
                <w:szCs w:val="32"/>
              </w:rPr>
            </w:pPr>
            <w:r>
              <w:rPr>
                <w:rFonts w:ascii="仿宋" w:eastAsia="仿宋" w:hAnsi="仿宋" w:hint="eastAsia"/>
                <w:sz w:val="28"/>
                <w:szCs w:val="32"/>
              </w:rPr>
              <w:t>≤20%</w:t>
            </w:r>
          </w:p>
        </w:tc>
        <w:tc>
          <w:tcPr>
            <w:tcW w:w="1985" w:type="dxa"/>
            <w:vAlign w:val="center"/>
          </w:tcPr>
          <w:p w14:paraId="7348F0D9" w14:textId="77777777" w:rsidR="009C7066" w:rsidRDefault="009C7066">
            <w:pPr>
              <w:jc w:val="center"/>
              <w:rPr>
                <w:rFonts w:ascii="仿宋" w:eastAsia="仿宋" w:hAnsi="仿宋"/>
                <w:sz w:val="28"/>
                <w:szCs w:val="32"/>
              </w:rPr>
            </w:pPr>
          </w:p>
        </w:tc>
        <w:tc>
          <w:tcPr>
            <w:tcW w:w="3452" w:type="dxa"/>
            <w:vAlign w:val="center"/>
          </w:tcPr>
          <w:p w14:paraId="504CB782" w14:textId="77777777" w:rsidR="009C7066" w:rsidRDefault="009C7066">
            <w:pPr>
              <w:jc w:val="center"/>
              <w:rPr>
                <w:rFonts w:ascii="仿宋" w:eastAsia="仿宋" w:hAnsi="仿宋"/>
                <w:sz w:val="28"/>
                <w:szCs w:val="32"/>
              </w:rPr>
            </w:pPr>
          </w:p>
        </w:tc>
      </w:tr>
      <w:tr w:rsidR="009C7066" w14:paraId="33A1AA1F" w14:textId="77777777">
        <w:tc>
          <w:tcPr>
            <w:tcW w:w="3085" w:type="dxa"/>
            <w:vAlign w:val="center"/>
          </w:tcPr>
          <w:p w14:paraId="7980FC54" w14:textId="77777777" w:rsidR="009C7066" w:rsidRDefault="00724917">
            <w:pPr>
              <w:jc w:val="center"/>
              <w:rPr>
                <w:rFonts w:ascii="仿宋" w:eastAsia="仿宋" w:hAnsi="仿宋"/>
                <w:b/>
                <w:sz w:val="28"/>
                <w:szCs w:val="32"/>
              </w:rPr>
            </w:pPr>
            <w:r>
              <w:rPr>
                <w:rFonts w:ascii="仿宋" w:eastAsia="仿宋" w:hAnsi="仿宋"/>
                <w:b/>
                <w:sz w:val="28"/>
                <w:szCs w:val="32"/>
              </w:rPr>
              <w:t>仪器设备和图书购置费</w:t>
            </w:r>
          </w:p>
        </w:tc>
        <w:tc>
          <w:tcPr>
            <w:tcW w:w="1985" w:type="dxa"/>
            <w:vAlign w:val="center"/>
          </w:tcPr>
          <w:p w14:paraId="645D2377" w14:textId="77777777" w:rsidR="009C7066" w:rsidRDefault="009C7066">
            <w:pPr>
              <w:jc w:val="center"/>
              <w:rPr>
                <w:rFonts w:ascii="仿宋" w:eastAsia="仿宋" w:hAnsi="仿宋"/>
                <w:sz w:val="28"/>
                <w:szCs w:val="32"/>
              </w:rPr>
            </w:pPr>
          </w:p>
        </w:tc>
        <w:tc>
          <w:tcPr>
            <w:tcW w:w="3452" w:type="dxa"/>
            <w:vAlign w:val="center"/>
          </w:tcPr>
          <w:p w14:paraId="64267D4C" w14:textId="77777777" w:rsidR="009C7066" w:rsidRDefault="009C7066">
            <w:pPr>
              <w:jc w:val="center"/>
              <w:rPr>
                <w:rFonts w:ascii="仿宋" w:eastAsia="仿宋" w:hAnsi="仿宋"/>
                <w:sz w:val="28"/>
                <w:szCs w:val="32"/>
              </w:rPr>
            </w:pPr>
          </w:p>
        </w:tc>
      </w:tr>
      <w:tr w:rsidR="009C7066" w14:paraId="65EEB0AA" w14:textId="77777777">
        <w:tc>
          <w:tcPr>
            <w:tcW w:w="3085" w:type="dxa"/>
            <w:vAlign w:val="center"/>
          </w:tcPr>
          <w:p w14:paraId="5C08351C" w14:textId="77777777" w:rsidR="009C7066" w:rsidRDefault="00724917">
            <w:pPr>
              <w:jc w:val="center"/>
              <w:rPr>
                <w:rFonts w:ascii="仿宋" w:eastAsia="仿宋" w:hAnsi="仿宋"/>
                <w:b/>
                <w:sz w:val="28"/>
                <w:szCs w:val="32"/>
              </w:rPr>
            </w:pPr>
            <w:r>
              <w:rPr>
                <w:rFonts w:ascii="仿宋" w:eastAsia="仿宋" w:hAnsi="仿宋" w:hint="eastAsia"/>
                <w:b/>
                <w:sz w:val="28"/>
                <w:szCs w:val="32"/>
              </w:rPr>
              <w:t>合计</w:t>
            </w:r>
          </w:p>
        </w:tc>
        <w:tc>
          <w:tcPr>
            <w:tcW w:w="1985" w:type="dxa"/>
            <w:vAlign w:val="center"/>
          </w:tcPr>
          <w:p w14:paraId="41EA68CF" w14:textId="77777777" w:rsidR="009C7066" w:rsidRDefault="009C7066">
            <w:pPr>
              <w:jc w:val="center"/>
              <w:rPr>
                <w:rFonts w:ascii="仿宋" w:eastAsia="仿宋" w:hAnsi="仿宋"/>
                <w:sz w:val="28"/>
                <w:szCs w:val="32"/>
              </w:rPr>
            </w:pPr>
          </w:p>
        </w:tc>
        <w:tc>
          <w:tcPr>
            <w:tcW w:w="3452" w:type="dxa"/>
            <w:vAlign w:val="center"/>
          </w:tcPr>
          <w:p w14:paraId="58C3ADC8" w14:textId="77777777" w:rsidR="009C7066" w:rsidRDefault="009C7066">
            <w:pPr>
              <w:jc w:val="center"/>
              <w:rPr>
                <w:rFonts w:ascii="仿宋" w:eastAsia="仿宋" w:hAnsi="仿宋"/>
                <w:sz w:val="28"/>
                <w:szCs w:val="32"/>
              </w:rPr>
            </w:pPr>
          </w:p>
        </w:tc>
      </w:tr>
    </w:tbl>
    <w:p w14:paraId="10FC4FE3" w14:textId="77777777" w:rsidR="009C7066" w:rsidRDefault="009C7066">
      <w:pPr>
        <w:rPr>
          <w:rFonts w:ascii="宋体" w:hAnsi="宋体"/>
          <w:b/>
          <w:sz w:val="44"/>
          <w:szCs w:val="44"/>
        </w:rPr>
      </w:pPr>
    </w:p>
    <w:sectPr w:rsidR="009C706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">
    <w:altName w:val="仿宋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C7066"/>
    <w:rsid w:val="00622B43"/>
    <w:rsid w:val="00724917"/>
    <w:rsid w:val="008649AF"/>
    <w:rsid w:val="009C7066"/>
    <w:rsid w:val="00D86A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106B11"/>
  <w15:docId w15:val="{1ECDA3AF-C5C3-4214-86AE-1003ACC9D6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宋体" w:hAnsi="Calibri" w:cs="宋体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uiPriority w:val="99"/>
    <w:qFormat/>
    <w:pPr>
      <w:widowControl w:val="0"/>
      <w:autoSpaceDE w:val="0"/>
      <w:autoSpaceDN w:val="0"/>
      <w:adjustRightInd w:val="0"/>
    </w:pPr>
    <w:rPr>
      <w:rFonts w:ascii="仿宋" w:eastAsia="仿宋" w:hAnsi="仿宋"/>
      <w:color w:val="00000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34</Words>
  <Characters>195</Characters>
  <Application>Microsoft Office Word</Application>
  <DocSecurity>0</DocSecurity>
  <Lines>1</Lines>
  <Paragraphs>1</Paragraphs>
  <ScaleCrop>false</ScaleCrop>
  <Company/>
  <LinksUpToDate>false</LinksUpToDate>
  <CharactersWithSpaces>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JonMMx 2000</dc:creator>
  <cp:lastModifiedBy>付晓婉</cp:lastModifiedBy>
  <cp:revision>5</cp:revision>
  <dcterms:created xsi:type="dcterms:W3CDTF">2021-04-28T07:49:00Z</dcterms:created>
  <dcterms:modified xsi:type="dcterms:W3CDTF">2025-05-13T08:49:00Z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2052-11.3.0.9228</vt:lpwstr>
  </property>
  <property fmtid="{D5CDD505-2E9C-101B-9397-08002B2CF9AE}" pid="3" name="ICV">
    <vt:lpwstr>d631feabde6c45f1b79c66386373cf4e</vt:lpwstr>
  </property>
</Properties>
</file>